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F04E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73F0BFD8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报价函</w:t>
      </w:r>
      <w:bookmarkEnd w:id="0"/>
    </w:p>
    <w:p w14:paraId="725E9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省互助会湛江代办处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16CA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我方参加贵单位组织的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u w:val="single"/>
          <w:lang w:val="en-US" w:eastAsia="zh-CN"/>
        </w:rPr>
        <w:t>2025年湛江代办处职工医疗互助宣传雨具类定制项目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活动，并对相关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进行报价。</w:t>
      </w:r>
    </w:p>
    <w:p w14:paraId="142F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一、按照询价文件规定递交报价文件正本1份和副本1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份。</w:t>
      </w:r>
    </w:p>
    <w:p w14:paraId="0A33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二、我方已完全理解询价文件的全部内容，自愿接受并执行询价文件的全部条款。</w:t>
      </w:r>
    </w:p>
    <w:p w14:paraId="2242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三、本报价文件有效期自询价开始之日起180日内有效。</w:t>
      </w:r>
    </w:p>
    <w:p w14:paraId="1366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四、我方在参与询价前已仔细研究了询价文件和所有相关资料，同意询价文件的相关条款。</w:t>
      </w:r>
    </w:p>
    <w:p w14:paraId="21CC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五、我方声明报价文件及所提供的一切资料均真实无误及有效。由于我方提供资料不实而造成的责任和后果由我方承担。我方同意按照贵方提出的要求，提供与谈判有关的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任何其他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数据或信息。</w:t>
      </w:r>
    </w:p>
    <w:p w14:paraId="3EE7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六、我方承诺自愿遵守、执行政府采购管理法规制度及政策规定。</w:t>
      </w:r>
    </w:p>
    <w:p w14:paraId="252E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七、联系方式</w:t>
      </w:r>
    </w:p>
    <w:p w14:paraId="6628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       </w:t>
      </w:r>
    </w:p>
    <w:p w14:paraId="48FA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电话：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58E8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传真：     </w:t>
      </w:r>
    </w:p>
    <w:p w14:paraId="3FA5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地址：             </w:t>
      </w:r>
    </w:p>
    <w:p w14:paraId="09CE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开户名称： </w:t>
      </w:r>
    </w:p>
    <w:p w14:paraId="2765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开户银行： </w:t>
      </w:r>
    </w:p>
    <w:p w14:paraId="05DD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银行账号：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0CA764-BA92-4AD6-8260-4D1753A856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9B91EF-A4AD-4758-84B3-2C1F1FE24B3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E49FF2E-8441-4012-A9D5-AB415686F9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1A147F-BB94-47C7-AFB0-9BC1860420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92EB2"/>
    <w:rsid w:val="0A6B1AE6"/>
    <w:rsid w:val="42077834"/>
    <w:rsid w:val="6669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2025-04-14T03:12:00Z</dcterms:created>
  <dc:creator>海淀群眾小王</dc:creator>
  <cp:lastModifiedBy>海淀群眾小王</cp:lastModifiedBy>
  <dcterms:modified xsi:type="dcterms:W3CDTF">2025-04-14T03:14:51Z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6C6F5EADEACA4125B044FA42BAF0D101_11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